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13AEA" w14:textId="77777777" w:rsidR="001063B2" w:rsidRPr="00193024" w:rsidRDefault="001063B2" w:rsidP="005B02F0">
      <w:pPr>
        <w:spacing w:after="0" w:line="240" w:lineRule="auto"/>
        <w:jc w:val="center"/>
        <w:rPr>
          <w:rFonts w:ascii="Arial Narrow" w:hAnsi="Arial Narrow" w:cs="Arial"/>
          <w:sz w:val="24"/>
          <w:szCs w:val="24"/>
        </w:rPr>
      </w:pPr>
      <w:r w:rsidRPr="00193024">
        <w:rPr>
          <w:rFonts w:ascii="Arial Narrow" w:hAnsi="Arial Narrow" w:cs="Arial"/>
          <w:noProof/>
          <w:sz w:val="24"/>
          <w:szCs w:val="24"/>
        </w:rPr>
        <w:drawing>
          <wp:inline distT="0" distB="0" distL="0" distR="0" wp14:anchorId="0D1B4B1C" wp14:editId="6B1D161C">
            <wp:extent cx="1047750" cy="137463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6978" cy="1386744"/>
                    </a:xfrm>
                    <a:prstGeom prst="rect">
                      <a:avLst/>
                    </a:prstGeom>
                  </pic:spPr>
                </pic:pic>
              </a:graphicData>
            </a:graphic>
          </wp:inline>
        </w:drawing>
      </w:r>
    </w:p>
    <w:p w14:paraId="436E0204" w14:textId="77777777" w:rsidR="001063B2" w:rsidRPr="00193024" w:rsidRDefault="001063B2" w:rsidP="005B02F0">
      <w:pPr>
        <w:spacing w:after="0" w:line="240" w:lineRule="auto"/>
        <w:jc w:val="center"/>
        <w:rPr>
          <w:rFonts w:ascii="Arial Narrow" w:hAnsi="Arial Narrow" w:cs="Arial"/>
          <w:sz w:val="24"/>
          <w:szCs w:val="24"/>
        </w:rPr>
      </w:pPr>
    </w:p>
    <w:p w14:paraId="6E503994" w14:textId="1BF46383" w:rsidR="001063B2" w:rsidRPr="00193024" w:rsidRDefault="001063B2" w:rsidP="005B02F0">
      <w:pPr>
        <w:pStyle w:val="NoSpacing"/>
        <w:jc w:val="center"/>
        <w:rPr>
          <w:rFonts w:ascii="Arial Narrow" w:hAnsi="Arial Narrow"/>
          <w:b/>
          <w:bCs/>
          <w:sz w:val="24"/>
          <w:szCs w:val="24"/>
        </w:rPr>
      </w:pPr>
      <w:r>
        <w:rPr>
          <w:rFonts w:ascii="Arial Narrow" w:hAnsi="Arial Narrow"/>
          <w:b/>
          <w:bCs/>
          <w:sz w:val="24"/>
          <w:szCs w:val="24"/>
        </w:rPr>
        <w:t xml:space="preserve">Minutes of the </w:t>
      </w:r>
      <w:r w:rsidRPr="00193024">
        <w:rPr>
          <w:rFonts w:ascii="Arial Narrow" w:hAnsi="Arial Narrow"/>
          <w:b/>
          <w:bCs/>
          <w:sz w:val="24"/>
          <w:szCs w:val="24"/>
        </w:rPr>
        <w:t>EXECUTIVE COMMITTEE</w:t>
      </w:r>
      <w:r>
        <w:rPr>
          <w:rFonts w:ascii="Arial Narrow" w:hAnsi="Arial Narrow"/>
          <w:b/>
          <w:bCs/>
          <w:sz w:val="24"/>
          <w:szCs w:val="24"/>
        </w:rPr>
        <w:t xml:space="preserve"> meeting held o</w:t>
      </w:r>
      <w:r w:rsidRPr="00193024">
        <w:rPr>
          <w:rFonts w:ascii="Arial Narrow" w:hAnsi="Arial Narrow"/>
          <w:b/>
          <w:bCs/>
          <w:sz w:val="24"/>
          <w:szCs w:val="24"/>
        </w:rPr>
        <w:t>n</w:t>
      </w:r>
      <w:r>
        <w:rPr>
          <w:rFonts w:ascii="Arial Narrow" w:hAnsi="Arial Narrow"/>
          <w:b/>
          <w:bCs/>
          <w:sz w:val="24"/>
          <w:szCs w:val="24"/>
        </w:rPr>
        <w:t xml:space="preserve"> </w:t>
      </w:r>
      <w:r w:rsidR="00E9380C">
        <w:rPr>
          <w:rFonts w:ascii="Arial Narrow" w:hAnsi="Arial Narrow"/>
          <w:b/>
          <w:bCs/>
          <w:sz w:val="24"/>
          <w:szCs w:val="24"/>
        </w:rPr>
        <w:t>9 May</w:t>
      </w:r>
      <w:r w:rsidR="00844B3D">
        <w:rPr>
          <w:rFonts w:ascii="Arial Narrow" w:hAnsi="Arial Narrow"/>
          <w:b/>
          <w:bCs/>
          <w:sz w:val="24"/>
          <w:szCs w:val="24"/>
        </w:rPr>
        <w:t xml:space="preserve"> 202</w:t>
      </w:r>
      <w:r w:rsidR="00873DCA">
        <w:rPr>
          <w:rFonts w:ascii="Arial Narrow" w:hAnsi="Arial Narrow"/>
          <w:b/>
          <w:bCs/>
          <w:sz w:val="24"/>
          <w:szCs w:val="24"/>
        </w:rPr>
        <w:t>4</w:t>
      </w:r>
    </w:p>
    <w:p w14:paraId="16BDD2B6" w14:textId="77777777" w:rsidR="001063B2" w:rsidRDefault="001063B2" w:rsidP="005B02F0">
      <w:pPr>
        <w:pStyle w:val="NoSpacing"/>
        <w:jc w:val="center"/>
        <w:rPr>
          <w:rFonts w:ascii="Arial Narrow" w:hAnsi="Arial Narrow"/>
          <w:b/>
          <w:bCs/>
          <w:sz w:val="24"/>
          <w:szCs w:val="24"/>
        </w:rPr>
      </w:pPr>
    </w:p>
    <w:p w14:paraId="1463B7CB" w14:textId="64DD4371" w:rsidR="00E9380C" w:rsidRPr="00193024" w:rsidRDefault="00E9380C" w:rsidP="005B02F0">
      <w:pPr>
        <w:pStyle w:val="NoSpacing"/>
        <w:jc w:val="center"/>
        <w:rPr>
          <w:rFonts w:ascii="Arial Narrow" w:hAnsi="Arial Narrow"/>
          <w:b/>
          <w:bCs/>
          <w:sz w:val="24"/>
          <w:szCs w:val="24"/>
        </w:rPr>
      </w:pPr>
      <w:r>
        <w:rPr>
          <w:rFonts w:ascii="Arial Narrow" w:hAnsi="Arial Narrow"/>
          <w:b/>
          <w:bCs/>
          <w:sz w:val="24"/>
          <w:szCs w:val="24"/>
        </w:rPr>
        <w:t>Held: GAPTC offices</w:t>
      </w:r>
    </w:p>
    <w:p w14:paraId="64794239" w14:textId="77777777" w:rsidR="001063B2" w:rsidRPr="00193024" w:rsidRDefault="001063B2" w:rsidP="005B02F0">
      <w:pPr>
        <w:pStyle w:val="NoSpacing"/>
        <w:jc w:val="center"/>
        <w:rPr>
          <w:rFonts w:ascii="Arial Narrow" w:hAnsi="Arial Narrow"/>
          <w:b/>
          <w:bCs/>
          <w:sz w:val="24"/>
          <w:szCs w:val="24"/>
        </w:rPr>
      </w:pPr>
    </w:p>
    <w:p w14:paraId="1AEE7481" w14:textId="526C94DA" w:rsidR="001063B2" w:rsidRPr="004E198C" w:rsidRDefault="001063B2" w:rsidP="005B02F0">
      <w:pPr>
        <w:pStyle w:val="NoSpacing"/>
        <w:rPr>
          <w:rFonts w:ascii="Arial Narrow" w:hAnsi="Arial Narrow"/>
          <w:b/>
          <w:bCs/>
          <w:sz w:val="24"/>
          <w:szCs w:val="24"/>
        </w:rPr>
      </w:pPr>
      <w:r w:rsidRPr="004E198C">
        <w:rPr>
          <w:rFonts w:ascii="Arial Narrow" w:hAnsi="Arial Narrow"/>
          <w:b/>
          <w:bCs/>
          <w:sz w:val="24"/>
          <w:szCs w:val="24"/>
        </w:rPr>
        <w:t xml:space="preserve">The meeting commenced at </w:t>
      </w:r>
      <w:r w:rsidR="003D66E9">
        <w:rPr>
          <w:rFonts w:ascii="Arial Narrow" w:hAnsi="Arial Narrow"/>
          <w:b/>
          <w:bCs/>
          <w:sz w:val="24"/>
          <w:szCs w:val="24"/>
        </w:rPr>
        <w:t>18h00</w:t>
      </w:r>
    </w:p>
    <w:p w14:paraId="48F82CA3" w14:textId="77777777" w:rsidR="001063B2" w:rsidRPr="004E198C" w:rsidRDefault="001063B2" w:rsidP="005B02F0">
      <w:pPr>
        <w:pStyle w:val="NoSpacing"/>
        <w:jc w:val="center"/>
        <w:rPr>
          <w:rFonts w:ascii="Arial Narrow" w:hAnsi="Arial Narrow"/>
          <w:b/>
          <w:bCs/>
          <w:sz w:val="24"/>
          <w:szCs w:val="24"/>
        </w:rPr>
      </w:pPr>
    </w:p>
    <w:p w14:paraId="3B3758FC" w14:textId="77777777" w:rsidR="003D66E9" w:rsidRDefault="001063B2" w:rsidP="005B02F0">
      <w:pPr>
        <w:pStyle w:val="NoSpacing"/>
        <w:rPr>
          <w:rFonts w:ascii="Arial Narrow" w:hAnsi="Arial Narrow"/>
          <w:b/>
          <w:bCs/>
          <w:sz w:val="24"/>
          <w:szCs w:val="24"/>
        </w:rPr>
      </w:pPr>
      <w:r w:rsidRPr="004E198C">
        <w:rPr>
          <w:rFonts w:ascii="Arial Narrow" w:hAnsi="Arial Narrow"/>
          <w:b/>
          <w:bCs/>
          <w:sz w:val="24"/>
          <w:szCs w:val="24"/>
        </w:rPr>
        <w:t>Present:</w:t>
      </w:r>
    </w:p>
    <w:p w14:paraId="49ABC60F" w14:textId="77777777" w:rsidR="004D7E0D" w:rsidRDefault="004D7E0D" w:rsidP="004D7E0D">
      <w:pPr>
        <w:pStyle w:val="NoSpacing"/>
        <w:rPr>
          <w:rFonts w:ascii="Arial Narrow" w:hAnsi="Arial Narrow"/>
          <w:sz w:val="24"/>
          <w:szCs w:val="24"/>
        </w:rPr>
      </w:pPr>
      <w:r w:rsidRPr="004E198C">
        <w:rPr>
          <w:rFonts w:ascii="Arial Narrow" w:hAnsi="Arial Narrow"/>
          <w:sz w:val="24"/>
          <w:szCs w:val="24"/>
        </w:rPr>
        <w:t>Alan Porter</w:t>
      </w:r>
      <w:r>
        <w:rPr>
          <w:rFonts w:ascii="Arial Narrow" w:hAnsi="Arial Narrow"/>
          <w:sz w:val="24"/>
          <w:szCs w:val="24"/>
        </w:rPr>
        <w:t>, Chair</w:t>
      </w:r>
    </w:p>
    <w:p w14:paraId="7A7AE9D6" w14:textId="77777777" w:rsidR="004D7E0D" w:rsidRDefault="004D7E0D" w:rsidP="004D7E0D">
      <w:pPr>
        <w:pStyle w:val="NoSpacing"/>
        <w:rPr>
          <w:rFonts w:ascii="Arial Narrow" w:hAnsi="Arial Narrow"/>
          <w:sz w:val="24"/>
          <w:szCs w:val="24"/>
        </w:rPr>
      </w:pPr>
      <w:r>
        <w:rPr>
          <w:rFonts w:ascii="Arial Narrow" w:hAnsi="Arial Narrow"/>
          <w:sz w:val="24"/>
          <w:szCs w:val="24"/>
        </w:rPr>
        <w:t>Richard Page, Vice Chair</w:t>
      </w:r>
    </w:p>
    <w:p w14:paraId="36A9E57E" w14:textId="77777777" w:rsidR="003D66E9" w:rsidRDefault="003D66E9" w:rsidP="003D66E9">
      <w:pPr>
        <w:pStyle w:val="NoSpacing"/>
        <w:rPr>
          <w:rFonts w:ascii="Arial Narrow" w:hAnsi="Arial Narrow"/>
          <w:sz w:val="24"/>
          <w:szCs w:val="24"/>
        </w:rPr>
      </w:pPr>
      <w:r>
        <w:rPr>
          <w:rFonts w:ascii="Arial Narrow" w:hAnsi="Arial Narrow"/>
          <w:sz w:val="24"/>
          <w:szCs w:val="24"/>
        </w:rPr>
        <w:t>Steve Ponting</w:t>
      </w:r>
    </w:p>
    <w:p w14:paraId="71AB7CDA" w14:textId="1F55694B" w:rsidR="003D66E9" w:rsidRDefault="001063B2" w:rsidP="005B02F0">
      <w:pPr>
        <w:pStyle w:val="NoSpacing"/>
        <w:rPr>
          <w:rFonts w:ascii="Arial Narrow" w:hAnsi="Arial Narrow"/>
          <w:sz w:val="24"/>
          <w:szCs w:val="24"/>
        </w:rPr>
      </w:pPr>
      <w:r w:rsidRPr="004E198C">
        <w:rPr>
          <w:rFonts w:ascii="Arial Narrow" w:hAnsi="Arial Narrow"/>
          <w:sz w:val="24"/>
          <w:szCs w:val="24"/>
        </w:rPr>
        <w:t>Steve Wilcox</w:t>
      </w:r>
      <w:r w:rsidR="00A0233A">
        <w:rPr>
          <w:rFonts w:ascii="Arial Narrow" w:hAnsi="Arial Narrow"/>
          <w:sz w:val="24"/>
          <w:szCs w:val="24"/>
        </w:rPr>
        <w:t xml:space="preserve"> (left the meeting at 18h52)</w:t>
      </w:r>
    </w:p>
    <w:p w14:paraId="4D6653B7" w14:textId="1C1E20FC" w:rsidR="00AF489E" w:rsidRDefault="00AF489E" w:rsidP="005B02F0">
      <w:pPr>
        <w:pStyle w:val="NoSpacing"/>
        <w:rPr>
          <w:rFonts w:ascii="Arial Narrow" w:hAnsi="Arial Narrow"/>
          <w:sz w:val="24"/>
          <w:szCs w:val="24"/>
        </w:rPr>
      </w:pPr>
      <w:r>
        <w:rPr>
          <w:rFonts w:ascii="Arial Narrow" w:hAnsi="Arial Narrow"/>
          <w:sz w:val="24"/>
          <w:szCs w:val="24"/>
        </w:rPr>
        <w:t>Amanda Davis</w:t>
      </w:r>
      <w:r w:rsidR="008676F4">
        <w:rPr>
          <w:rFonts w:ascii="Arial Narrow" w:hAnsi="Arial Narrow"/>
          <w:sz w:val="24"/>
          <w:szCs w:val="24"/>
        </w:rPr>
        <w:t xml:space="preserve"> (left the meeting at 19h25)</w:t>
      </w:r>
    </w:p>
    <w:p w14:paraId="2536FC35" w14:textId="52C4977A" w:rsidR="00E9380C" w:rsidRDefault="00E9380C" w:rsidP="005B02F0">
      <w:pPr>
        <w:pStyle w:val="NoSpacing"/>
        <w:rPr>
          <w:rFonts w:ascii="Arial Narrow" w:hAnsi="Arial Narrow"/>
          <w:sz w:val="24"/>
          <w:szCs w:val="24"/>
        </w:rPr>
      </w:pPr>
      <w:r>
        <w:rPr>
          <w:rFonts w:ascii="Arial Narrow" w:hAnsi="Arial Narrow"/>
          <w:sz w:val="24"/>
          <w:szCs w:val="24"/>
        </w:rPr>
        <w:t>Liz Hodges (arrived 18h08)</w:t>
      </w:r>
    </w:p>
    <w:p w14:paraId="5290522F" w14:textId="55732F17" w:rsidR="001063B2" w:rsidRDefault="004132EA" w:rsidP="005B02F0">
      <w:pPr>
        <w:pStyle w:val="NoSpacing"/>
        <w:rPr>
          <w:rFonts w:ascii="Arial Narrow" w:hAnsi="Arial Narrow"/>
          <w:sz w:val="24"/>
          <w:szCs w:val="24"/>
        </w:rPr>
      </w:pPr>
      <w:r>
        <w:rPr>
          <w:rFonts w:ascii="Arial Narrow" w:hAnsi="Arial Narrow"/>
          <w:sz w:val="24"/>
          <w:szCs w:val="24"/>
        </w:rPr>
        <w:t>Ray Cotton</w:t>
      </w:r>
    </w:p>
    <w:p w14:paraId="40EFEDE8" w14:textId="77777777" w:rsidR="004D7E0D" w:rsidRDefault="004D7E0D" w:rsidP="005B02F0">
      <w:pPr>
        <w:pStyle w:val="NoSpacing"/>
        <w:rPr>
          <w:rFonts w:ascii="Arial Narrow" w:hAnsi="Arial Narrow"/>
          <w:sz w:val="24"/>
          <w:szCs w:val="24"/>
        </w:rPr>
      </w:pPr>
    </w:p>
    <w:p w14:paraId="57323E99" w14:textId="5F84F530" w:rsidR="003D66E9" w:rsidRDefault="003D66E9" w:rsidP="005B02F0">
      <w:pPr>
        <w:pStyle w:val="NoSpacing"/>
        <w:rPr>
          <w:rFonts w:ascii="Arial Narrow" w:hAnsi="Arial Narrow"/>
          <w:sz w:val="24"/>
          <w:szCs w:val="24"/>
        </w:rPr>
      </w:pPr>
      <w:r>
        <w:rPr>
          <w:rFonts w:ascii="Arial Narrow" w:hAnsi="Arial Narrow"/>
          <w:sz w:val="24"/>
          <w:szCs w:val="24"/>
        </w:rPr>
        <w:t>Chris Haine</w:t>
      </w:r>
      <w:r w:rsidR="00E9380C">
        <w:rPr>
          <w:rFonts w:ascii="Arial Narrow" w:hAnsi="Arial Narrow"/>
          <w:sz w:val="24"/>
          <w:szCs w:val="24"/>
        </w:rPr>
        <w:t>, CEO</w:t>
      </w:r>
    </w:p>
    <w:p w14:paraId="75AE5B10" w14:textId="5D27C5AA" w:rsidR="001063B2" w:rsidRDefault="004E198C" w:rsidP="005B02F0">
      <w:pPr>
        <w:pStyle w:val="NoSpacing"/>
        <w:rPr>
          <w:rFonts w:ascii="Arial Narrow" w:hAnsi="Arial Narrow"/>
          <w:sz w:val="24"/>
          <w:szCs w:val="24"/>
        </w:rPr>
      </w:pPr>
      <w:r w:rsidRPr="004E198C">
        <w:rPr>
          <w:rFonts w:ascii="Arial Narrow" w:hAnsi="Arial Narrow"/>
          <w:sz w:val="24"/>
          <w:szCs w:val="24"/>
        </w:rPr>
        <w:t>Kerrin Cocks</w:t>
      </w:r>
    </w:p>
    <w:p w14:paraId="5B0D6F49" w14:textId="22C9445F" w:rsidR="00771A92" w:rsidRDefault="00E9380C" w:rsidP="005B02F0">
      <w:pPr>
        <w:pStyle w:val="NoSpacing"/>
        <w:rPr>
          <w:rFonts w:ascii="Arial Narrow" w:hAnsi="Arial Narrow"/>
          <w:sz w:val="24"/>
          <w:szCs w:val="24"/>
        </w:rPr>
      </w:pPr>
      <w:r>
        <w:rPr>
          <w:rFonts w:ascii="Arial Narrow" w:hAnsi="Arial Narrow"/>
          <w:sz w:val="24"/>
          <w:szCs w:val="24"/>
        </w:rPr>
        <w:t>Charlotte Matthews</w:t>
      </w:r>
    </w:p>
    <w:p w14:paraId="3A2F2EFC" w14:textId="77777777" w:rsidR="003D66E9" w:rsidRPr="004E198C" w:rsidRDefault="003D66E9" w:rsidP="005B02F0">
      <w:pPr>
        <w:pStyle w:val="NoSpacing"/>
        <w:rPr>
          <w:rFonts w:ascii="Arial Narrow" w:hAnsi="Arial Narrow"/>
          <w:sz w:val="24"/>
          <w:szCs w:val="24"/>
        </w:rPr>
      </w:pPr>
    </w:p>
    <w:p w14:paraId="3CE85D90" w14:textId="77777777" w:rsidR="001063B2" w:rsidRPr="004E198C" w:rsidRDefault="001063B2" w:rsidP="005B02F0">
      <w:pPr>
        <w:pStyle w:val="NoSpacing"/>
        <w:rPr>
          <w:rFonts w:ascii="Arial Narrow" w:hAnsi="Arial Narrow"/>
          <w:b/>
          <w:bCs/>
          <w:sz w:val="24"/>
          <w:szCs w:val="24"/>
        </w:rPr>
      </w:pPr>
    </w:p>
    <w:p w14:paraId="395A34C1" w14:textId="77777777" w:rsidR="001063B2" w:rsidRPr="004E198C" w:rsidRDefault="001063B2" w:rsidP="005B02F0">
      <w:pPr>
        <w:pStyle w:val="NoSpacing"/>
        <w:jc w:val="center"/>
        <w:rPr>
          <w:rFonts w:ascii="Arial Narrow" w:hAnsi="Arial Narrow"/>
          <w:b/>
          <w:bCs/>
          <w:sz w:val="24"/>
          <w:szCs w:val="24"/>
        </w:rPr>
      </w:pPr>
      <w:r w:rsidRPr="004E198C">
        <w:rPr>
          <w:rFonts w:ascii="Arial Narrow" w:hAnsi="Arial Narrow"/>
          <w:b/>
          <w:bCs/>
          <w:sz w:val="24"/>
          <w:szCs w:val="24"/>
        </w:rPr>
        <w:t>MINUTES</w:t>
      </w:r>
    </w:p>
    <w:p w14:paraId="0377E907" w14:textId="77777777" w:rsidR="00C955F5" w:rsidRDefault="00C955F5" w:rsidP="00C955F5">
      <w:pPr>
        <w:pStyle w:val="NoSpacing"/>
        <w:rPr>
          <w:rFonts w:ascii="Arial Narrow" w:hAnsi="Arial Narrow" w:cs="Arial"/>
          <w:sz w:val="24"/>
          <w:szCs w:val="24"/>
        </w:rPr>
      </w:pPr>
    </w:p>
    <w:p w14:paraId="47B2DEB3" w14:textId="616C0492" w:rsidR="00AF489E" w:rsidRDefault="00E9380C" w:rsidP="00873DCA">
      <w:pPr>
        <w:pStyle w:val="NoSpacing"/>
        <w:numPr>
          <w:ilvl w:val="0"/>
          <w:numId w:val="6"/>
        </w:numPr>
        <w:rPr>
          <w:rFonts w:ascii="Arial Narrow" w:hAnsi="Arial Narrow" w:cs="Arial"/>
          <w:sz w:val="24"/>
          <w:szCs w:val="24"/>
        </w:rPr>
      </w:pPr>
      <w:r>
        <w:rPr>
          <w:rFonts w:ascii="Arial Narrow" w:hAnsi="Arial Narrow" w:cs="Arial"/>
          <w:sz w:val="24"/>
          <w:szCs w:val="24"/>
        </w:rPr>
        <w:t>A</w:t>
      </w:r>
      <w:r w:rsidR="00AF489E">
        <w:rPr>
          <w:rFonts w:ascii="Arial Narrow" w:hAnsi="Arial Narrow" w:cs="Arial"/>
          <w:sz w:val="24"/>
          <w:szCs w:val="24"/>
        </w:rPr>
        <w:t xml:space="preserve">pologies </w:t>
      </w:r>
      <w:r w:rsidR="00873DCA">
        <w:rPr>
          <w:rFonts w:ascii="Arial Narrow" w:hAnsi="Arial Narrow" w:cs="Arial"/>
          <w:sz w:val="24"/>
          <w:szCs w:val="24"/>
        </w:rPr>
        <w:t>received</w:t>
      </w:r>
      <w:r>
        <w:rPr>
          <w:rFonts w:ascii="Arial Narrow" w:hAnsi="Arial Narrow" w:cs="Arial"/>
          <w:sz w:val="24"/>
          <w:szCs w:val="24"/>
        </w:rPr>
        <w:t xml:space="preserve"> from:</w:t>
      </w:r>
    </w:p>
    <w:p w14:paraId="5A6FB9C6" w14:textId="77777777" w:rsidR="00E9380C" w:rsidRDefault="00E9380C" w:rsidP="00E9380C">
      <w:pPr>
        <w:pStyle w:val="NoSpacing"/>
        <w:ind w:left="720"/>
        <w:rPr>
          <w:rFonts w:ascii="Arial Narrow" w:hAnsi="Arial Narrow" w:cs="Arial"/>
          <w:sz w:val="24"/>
          <w:szCs w:val="24"/>
        </w:rPr>
      </w:pPr>
    </w:p>
    <w:p w14:paraId="34D36A63" w14:textId="77777777" w:rsidR="00E9380C" w:rsidRDefault="00E9380C" w:rsidP="00E9380C">
      <w:pPr>
        <w:pStyle w:val="NoSpacing"/>
        <w:ind w:left="720"/>
        <w:rPr>
          <w:rFonts w:ascii="Arial Narrow" w:hAnsi="Arial Narrow"/>
          <w:sz w:val="24"/>
          <w:szCs w:val="24"/>
        </w:rPr>
      </w:pPr>
      <w:r>
        <w:rPr>
          <w:rFonts w:ascii="Arial Narrow" w:hAnsi="Arial Narrow"/>
          <w:sz w:val="24"/>
          <w:szCs w:val="24"/>
        </w:rPr>
        <w:t>Tasha Saunders</w:t>
      </w:r>
    </w:p>
    <w:p w14:paraId="3A87CA76" w14:textId="77777777" w:rsidR="00E9380C" w:rsidRDefault="00E9380C" w:rsidP="00E9380C">
      <w:pPr>
        <w:pStyle w:val="NoSpacing"/>
        <w:ind w:left="720"/>
        <w:rPr>
          <w:rFonts w:ascii="Arial Narrow" w:hAnsi="Arial Narrow"/>
          <w:sz w:val="24"/>
          <w:szCs w:val="24"/>
        </w:rPr>
      </w:pPr>
      <w:r>
        <w:rPr>
          <w:rFonts w:ascii="Arial Narrow" w:hAnsi="Arial Narrow"/>
          <w:sz w:val="24"/>
          <w:szCs w:val="24"/>
        </w:rPr>
        <w:t>Isaac Bamfield</w:t>
      </w:r>
    </w:p>
    <w:p w14:paraId="70C0A37D" w14:textId="77777777" w:rsidR="00E9380C" w:rsidRDefault="00E9380C" w:rsidP="00E9380C">
      <w:pPr>
        <w:pStyle w:val="NoSpacing"/>
        <w:ind w:left="720"/>
        <w:rPr>
          <w:rFonts w:ascii="Arial Narrow" w:hAnsi="Arial Narrow"/>
          <w:sz w:val="24"/>
          <w:szCs w:val="24"/>
        </w:rPr>
      </w:pPr>
      <w:r>
        <w:rPr>
          <w:rFonts w:ascii="Arial Narrow" w:hAnsi="Arial Narrow" w:cs="Arial"/>
          <w:sz w:val="24"/>
          <w:szCs w:val="24"/>
        </w:rPr>
        <w:t>Jim Harmsworth Cowles</w:t>
      </w:r>
      <w:r>
        <w:rPr>
          <w:rFonts w:ascii="Arial Narrow" w:hAnsi="Arial Narrow"/>
          <w:sz w:val="24"/>
          <w:szCs w:val="24"/>
        </w:rPr>
        <w:t xml:space="preserve"> </w:t>
      </w:r>
    </w:p>
    <w:p w14:paraId="0377A0A7" w14:textId="77777777" w:rsidR="00E9380C" w:rsidRPr="004E198C" w:rsidRDefault="00E9380C" w:rsidP="00E9380C">
      <w:pPr>
        <w:pStyle w:val="NoSpacing"/>
        <w:ind w:left="720"/>
        <w:rPr>
          <w:rFonts w:ascii="Arial Narrow" w:hAnsi="Arial Narrow"/>
          <w:sz w:val="24"/>
          <w:szCs w:val="24"/>
        </w:rPr>
      </w:pPr>
      <w:r>
        <w:rPr>
          <w:rFonts w:ascii="Arial Narrow" w:hAnsi="Arial Narrow"/>
          <w:sz w:val="24"/>
          <w:szCs w:val="24"/>
        </w:rPr>
        <w:t>Richard Crighton</w:t>
      </w:r>
    </w:p>
    <w:p w14:paraId="1983E719" w14:textId="77777777" w:rsidR="00E9380C" w:rsidRDefault="00E9380C" w:rsidP="00E9380C">
      <w:pPr>
        <w:pStyle w:val="NoSpacing"/>
        <w:ind w:left="720"/>
        <w:rPr>
          <w:rFonts w:ascii="Arial Narrow" w:hAnsi="Arial Narrow"/>
          <w:sz w:val="24"/>
          <w:szCs w:val="24"/>
        </w:rPr>
      </w:pPr>
      <w:r>
        <w:rPr>
          <w:rFonts w:ascii="Arial Narrow" w:hAnsi="Arial Narrow"/>
          <w:sz w:val="24"/>
          <w:szCs w:val="24"/>
        </w:rPr>
        <w:t>Ian Watson</w:t>
      </w:r>
    </w:p>
    <w:p w14:paraId="663937E3" w14:textId="6F84E3E3" w:rsidR="00E9380C" w:rsidRPr="004E198C" w:rsidRDefault="00E9380C" w:rsidP="00E9380C">
      <w:pPr>
        <w:pStyle w:val="NoSpacing"/>
        <w:ind w:left="720"/>
        <w:rPr>
          <w:rFonts w:ascii="Arial Narrow" w:hAnsi="Arial Narrow"/>
          <w:sz w:val="24"/>
          <w:szCs w:val="24"/>
        </w:rPr>
      </w:pPr>
      <w:r w:rsidRPr="004E198C">
        <w:rPr>
          <w:rFonts w:ascii="Arial Narrow" w:hAnsi="Arial Narrow"/>
          <w:sz w:val="24"/>
          <w:szCs w:val="24"/>
        </w:rPr>
        <w:t>Jacqui</w:t>
      </w:r>
      <w:r>
        <w:rPr>
          <w:rFonts w:ascii="Arial Narrow" w:hAnsi="Arial Narrow"/>
          <w:sz w:val="24"/>
          <w:szCs w:val="24"/>
        </w:rPr>
        <w:t>e</w:t>
      </w:r>
      <w:r w:rsidRPr="004E198C">
        <w:rPr>
          <w:rFonts w:ascii="Arial Narrow" w:hAnsi="Arial Narrow"/>
          <w:sz w:val="24"/>
          <w:szCs w:val="24"/>
        </w:rPr>
        <w:t xml:space="preserve"> Webster</w:t>
      </w:r>
    </w:p>
    <w:p w14:paraId="06DF97DC" w14:textId="77777777" w:rsidR="00873DCA" w:rsidRDefault="00873DCA" w:rsidP="00873DCA">
      <w:pPr>
        <w:pStyle w:val="NoSpacing"/>
        <w:ind w:left="360"/>
        <w:rPr>
          <w:rFonts w:ascii="Arial Narrow" w:hAnsi="Arial Narrow" w:cs="Arial"/>
          <w:sz w:val="24"/>
          <w:szCs w:val="24"/>
        </w:rPr>
      </w:pPr>
    </w:p>
    <w:p w14:paraId="63C828DF" w14:textId="77A3982C" w:rsidR="00873DCA" w:rsidRPr="00E9380C" w:rsidRDefault="00873DCA" w:rsidP="00E9380C">
      <w:pPr>
        <w:pStyle w:val="ListParagraph"/>
        <w:numPr>
          <w:ilvl w:val="0"/>
          <w:numId w:val="6"/>
        </w:numPr>
        <w:rPr>
          <w:rFonts w:ascii="Arial Narrow" w:hAnsi="Arial Narrow" w:cs="Arial"/>
          <w:sz w:val="24"/>
          <w:szCs w:val="24"/>
        </w:rPr>
      </w:pPr>
      <w:r w:rsidRPr="00E9380C">
        <w:rPr>
          <w:rFonts w:ascii="Arial Narrow" w:hAnsi="Arial Narrow" w:cs="Arial"/>
          <w:sz w:val="24"/>
          <w:szCs w:val="24"/>
        </w:rPr>
        <w:t xml:space="preserve">Minutes </w:t>
      </w:r>
      <w:r w:rsidR="00E9380C">
        <w:rPr>
          <w:rFonts w:ascii="Arial Narrow" w:hAnsi="Arial Narrow" w:cs="Arial"/>
          <w:sz w:val="24"/>
          <w:szCs w:val="24"/>
        </w:rPr>
        <w:t xml:space="preserve">from 19 March meeting </w:t>
      </w:r>
      <w:r w:rsidRPr="00E9380C">
        <w:rPr>
          <w:rFonts w:ascii="Arial Narrow" w:hAnsi="Arial Narrow" w:cs="Arial"/>
          <w:sz w:val="24"/>
          <w:szCs w:val="24"/>
        </w:rPr>
        <w:t>approved</w:t>
      </w:r>
      <w:r w:rsidR="00E9380C">
        <w:rPr>
          <w:rFonts w:ascii="Arial Narrow" w:hAnsi="Arial Narrow" w:cs="Arial"/>
          <w:sz w:val="24"/>
          <w:szCs w:val="24"/>
        </w:rPr>
        <w:t xml:space="preserve"> after feedback regarding updating the online banking system to require two payment-approval signatories, Co-op Bank does not have the functionality to do this. </w:t>
      </w:r>
    </w:p>
    <w:p w14:paraId="0CF9D910" w14:textId="50ED772A" w:rsidR="00873DCA" w:rsidRDefault="00E9380C" w:rsidP="00873DCA">
      <w:pPr>
        <w:pStyle w:val="NoSpacing"/>
        <w:numPr>
          <w:ilvl w:val="0"/>
          <w:numId w:val="6"/>
        </w:numPr>
        <w:rPr>
          <w:rFonts w:ascii="Arial Narrow" w:hAnsi="Arial Narrow" w:cs="Arial"/>
          <w:sz w:val="24"/>
          <w:szCs w:val="24"/>
        </w:rPr>
      </w:pPr>
      <w:r>
        <w:rPr>
          <w:rFonts w:ascii="Arial Narrow" w:hAnsi="Arial Narrow" w:cs="Arial"/>
          <w:sz w:val="24"/>
          <w:szCs w:val="24"/>
        </w:rPr>
        <w:t>It was agreed that the two nominations for the vacancies on the executive committee should be co-options as those councils already have representation on the executive. Madan Samuel (Cotswold) and Carol Harris (Forest) we co-opted.</w:t>
      </w:r>
    </w:p>
    <w:p w14:paraId="6C29B841" w14:textId="77777777" w:rsidR="00E9380C" w:rsidRDefault="00E9380C" w:rsidP="00E9380C">
      <w:pPr>
        <w:pStyle w:val="NoSpacing"/>
        <w:rPr>
          <w:rFonts w:ascii="Arial Narrow" w:hAnsi="Arial Narrow" w:cs="Arial"/>
          <w:sz w:val="24"/>
          <w:szCs w:val="24"/>
        </w:rPr>
      </w:pPr>
    </w:p>
    <w:p w14:paraId="4F987867" w14:textId="3E29201F" w:rsidR="00E9380C" w:rsidRDefault="00E9380C" w:rsidP="00E9380C">
      <w:pPr>
        <w:pStyle w:val="NoSpacing"/>
        <w:rPr>
          <w:rFonts w:ascii="Arial Narrow" w:hAnsi="Arial Narrow" w:cs="Arial"/>
          <w:sz w:val="24"/>
          <w:szCs w:val="24"/>
        </w:rPr>
      </w:pPr>
      <w:r w:rsidRPr="00E9380C">
        <w:rPr>
          <w:rFonts w:ascii="Arial Narrow" w:hAnsi="Arial Narrow" w:cs="Arial"/>
          <w:b/>
          <w:bCs/>
          <w:sz w:val="24"/>
          <w:szCs w:val="24"/>
        </w:rPr>
        <w:t>ACTION</w:t>
      </w:r>
      <w:r>
        <w:rPr>
          <w:rFonts w:ascii="Arial Narrow" w:hAnsi="Arial Narrow" w:cs="Arial"/>
          <w:sz w:val="24"/>
          <w:szCs w:val="24"/>
        </w:rPr>
        <w:t>: KW to inform new members and announce. Note: Formal welcome and announcement delayed to 14 June when it has been 3 months since the resignation of their predecessors.</w:t>
      </w:r>
    </w:p>
    <w:p w14:paraId="08E9E8B4" w14:textId="77777777" w:rsidR="00873DCA" w:rsidRDefault="00873DCA" w:rsidP="00873DCA">
      <w:pPr>
        <w:pStyle w:val="NoSpacing"/>
        <w:ind w:left="720"/>
        <w:rPr>
          <w:rFonts w:ascii="Arial Narrow" w:hAnsi="Arial Narrow" w:cs="Arial"/>
          <w:sz w:val="24"/>
          <w:szCs w:val="24"/>
        </w:rPr>
      </w:pPr>
    </w:p>
    <w:p w14:paraId="25274CE3" w14:textId="4ABBF654" w:rsidR="00873DCA" w:rsidRDefault="002138D7" w:rsidP="00873DCA">
      <w:pPr>
        <w:pStyle w:val="NoSpacing"/>
        <w:numPr>
          <w:ilvl w:val="0"/>
          <w:numId w:val="6"/>
        </w:numPr>
        <w:rPr>
          <w:rFonts w:ascii="Arial Narrow" w:hAnsi="Arial Narrow" w:cs="Arial"/>
          <w:sz w:val="24"/>
          <w:szCs w:val="24"/>
        </w:rPr>
      </w:pPr>
      <w:r>
        <w:rPr>
          <w:rFonts w:ascii="Arial Narrow" w:hAnsi="Arial Narrow" w:cs="Arial"/>
          <w:sz w:val="24"/>
          <w:szCs w:val="24"/>
        </w:rPr>
        <w:lastRenderedPageBreak/>
        <w:t>CEO’s report was received and approved.</w:t>
      </w:r>
    </w:p>
    <w:p w14:paraId="3849924A" w14:textId="77777777" w:rsidR="002138D7" w:rsidRDefault="002138D7" w:rsidP="002138D7">
      <w:pPr>
        <w:pStyle w:val="NoSpacing"/>
        <w:ind w:left="720"/>
        <w:rPr>
          <w:rFonts w:ascii="Arial Narrow" w:hAnsi="Arial Narrow" w:cs="Arial"/>
          <w:sz w:val="24"/>
          <w:szCs w:val="24"/>
        </w:rPr>
      </w:pPr>
    </w:p>
    <w:p w14:paraId="29D9181B" w14:textId="2DE30AEF" w:rsidR="002138D7" w:rsidRDefault="00E9380C" w:rsidP="002138D7">
      <w:pPr>
        <w:pStyle w:val="NoSpacing"/>
        <w:ind w:left="720"/>
        <w:rPr>
          <w:rFonts w:ascii="Arial Narrow" w:hAnsi="Arial Narrow" w:cs="Arial"/>
          <w:sz w:val="24"/>
          <w:szCs w:val="24"/>
        </w:rPr>
      </w:pPr>
      <w:r>
        <w:rPr>
          <w:rFonts w:ascii="Arial Narrow" w:hAnsi="Arial Narrow" w:cs="Arial"/>
          <w:sz w:val="24"/>
          <w:szCs w:val="24"/>
        </w:rPr>
        <w:t xml:space="preserve">Charlotte’s </w:t>
      </w:r>
      <w:r w:rsidR="005A2CCF">
        <w:rPr>
          <w:rFonts w:ascii="Arial Narrow" w:hAnsi="Arial Narrow" w:cs="Arial"/>
          <w:sz w:val="24"/>
          <w:szCs w:val="24"/>
        </w:rPr>
        <w:t>significant work on the financials was highlighted, as well as the work on the AGM, the Internal Audit Service and Subscriptions.</w:t>
      </w:r>
    </w:p>
    <w:p w14:paraId="4CA7361E" w14:textId="184F3174" w:rsidR="005A2CCF" w:rsidRDefault="005A2CCF" w:rsidP="002138D7">
      <w:pPr>
        <w:pStyle w:val="NoSpacing"/>
        <w:ind w:left="720"/>
        <w:rPr>
          <w:rFonts w:ascii="Arial Narrow" w:hAnsi="Arial Narrow" w:cs="Arial"/>
          <w:sz w:val="24"/>
          <w:szCs w:val="24"/>
        </w:rPr>
      </w:pPr>
      <w:r>
        <w:rPr>
          <w:rFonts w:ascii="Arial Narrow" w:hAnsi="Arial Narrow" w:cs="Arial"/>
          <w:sz w:val="24"/>
          <w:szCs w:val="24"/>
        </w:rPr>
        <w:t>Steve Ponting thanked the staff for their hard work.</w:t>
      </w:r>
    </w:p>
    <w:p w14:paraId="1F2614D8" w14:textId="3CCCAC95" w:rsidR="00322574" w:rsidRDefault="00322574" w:rsidP="002138D7">
      <w:pPr>
        <w:pStyle w:val="NoSpacing"/>
        <w:ind w:left="720"/>
        <w:rPr>
          <w:rFonts w:ascii="Arial Narrow" w:hAnsi="Arial Narrow" w:cs="Arial"/>
          <w:sz w:val="24"/>
          <w:szCs w:val="24"/>
        </w:rPr>
      </w:pPr>
      <w:r>
        <w:rPr>
          <w:rFonts w:ascii="Arial Narrow" w:hAnsi="Arial Narrow" w:cs="Arial"/>
          <w:sz w:val="24"/>
          <w:szCs w:val="24"/>
        </w:rPr>
        <w:t>The volume of work the staff is fielding was noted.</w:t>
      </w:r>
    </w:p>
    <w:p w14:paraId="5B1443BD" w14:textId="75215346" w:rsidR="00322574" w:rsidRDefault="00322574" w:rsidP="002138D7">
      <w:pPr>
        <w:pStyle w:val="NoSpacing"/>
        <w:ind w:left="720"/>
        <w:rPr>
          <w:rFonts w:ascii="Arial Narrow" w:hAnsi="Arial Narrow" w:cs="Arial"/>
          <w:sz w:val="24"/>
          <w:szCs w:val="24"/>
        </w:rPr>
      </w:pPr>
      <w:r>
        <w:rPr>
          <w:rFonts w:ascii="Arial Narrow" w:hAnsi="Arial Narrow" w:cs="Arial"/>
          <w:sz w:val="24"/>
          <w:szCs w:val="24"/>
        </w:rPr>
        <w:t>The need to review the internal policies, CEO noted that he is working with other CALCs to finalise.</w:t>
      </w:r>
    </w:p>
    <w:p w14:paraId="6E9E21BC" w14:textId="779C51B4" w:rsidR="00322574" w:rsidRDefault="00322574" w:rsidP="002138D7">
      <w:pPr>
        <w:pStyle w:val="NoSpacing"/>
        <w:ind w:left="720"/>
        <w:rPr>
          <w:rFonts w:ascii="Arial Narrow" w:hAnsi="Arial Narrow" w:cs="Arial"/>
          <w:sz w:val="24"/>
          <w:szCs w:val="24"/>
        </w:rPr>
      </w:pPr>
      <w:r>
        <w:rPr>
          <w:rFonts w:ascii="Arial Narrow" w:hAnsi="Arial Narrow" w:cs="Arial"/>
          <w:sz w:val="24"/>
          <w:szCs w:val="24"/>
        </w:rPr>
        <w:t>The work on the CRM, and the EC walk through was highlighted, as well as the annual report.</w:t>
      </w:r>
    </w:p>
    <w:p w14:paraId="290CDC49" w14:textId="77777777" w:rsidR="00322574" w:rsidRDefault="00322574" w:rsidP="00322574">
      <w:pPr>
        <w:pStyle w:val="NoSpacing"/>
        <w:rPr>
          <w:rFonts w:ascii="Arial Narrow" w:hAnsi="Arial Narrow" w:cs="Arial"/>
          <w:sz w:val="24"/>
          <w:szCs w:val="24"/>
        </w:rPr>
      </w:pPr>
    </w:p>
    <w:p w14:paraId="54DE8005" w14:textId="7BD6F87A" w:rsidR="00322574" w:rsidRDefault="00322574" w:rsidP="00322574">
      <w:pPr>
        <w:pStyle w:val="NoSpacing"/>
        <w:rPr>
          <w:rFonts w:ascii="Arial Narrow" w:hAnsi="Arial Narrow" w:cs="Arial"/>
          <w:sz w:val="24"/>
          <w:szCs w:val="24"/>
        </w:rPr>
      </w:pPr>
      <w:r w:rsidRPr="00322574">
        <w:rPr>
          <w:rFonts w:ascii="Arial Narrow" w:hAnsi="Arial Narrow" w:cs="Arial"/>
          <w:b/>
          <w:bCs/>
          <w:sz w:val="24"/>
          <w:szCs w:val="24"/>
        </w:rPr>
        <w:t>ACTION</w:t>
      </w:r>
      <w:r>
        <w:rPr>
          <w:rFonts w:ascii="Arial Narrow" w:hAnsi="Arial Narrow" w:cs="Arial"/>
          <w:sz w:val="24"/>
          <w:szCs w:val="24"/>
        </w:rPr>
        <w:t>: CEO to finalise internal policies</w:t>
      </w:r>
    </w:p>
    <w:p w14:paraId="14A4141F" w14:textId="7C1D969B" w:rsidR="00322574" w:rsidRDefault="00322574" w:rsidP="00322574">
      <w:pPr>
        <w:pStyle w:val="NoSpacing"/>
        <w:rPr>
          <w:rFonts w:ascii="Arial Narrow" w:hAnsi="Arial Narrow" w:cs="Arial"/>
          <w:sz w:val="24"/>
          <w:szCs w:val="24"/>
        </w:rPr>
      </w:pPr>
      <w:r w:rsidRPr="00322574">
        <w:rPr>
          <w:rFonts w:ascii="Arial Narrow" w:hAnsi="Arial Narrow" w:cs="Arial"/>
          <w:b/>
          <w:bCs/>
          <w:sz w:val="24"/>
          <w:szCs w:val="24"/>
        </w:rPr>
        <w:t>ACTION</w:t>
      </w:r>
      <w:r>
        <w:rPr>
          <w:rFonts w:ascii="Arial Narrow" w:hAnsi="Arial Narrow" w:cs="Arial"/>
          <w:sz w:val="24"/>
          <w:szCs w:val="24"/>
        </w:rPr>
        <w:t>: KW to arrange another EC walk through of the CRM</w:t>
      </w:r>
    </w:p>
    <w:p w14:paraId="47F33D64" w14:textId="77777777" w:rsidR="002138D7" w:rsidRDefault="002138D7" w:rsidP="002138D7">
      <w:pPr>
        <w:pStyle w:val="NoSpacing"/>
        <w:rPr>
          <w:rFonts w:ascii="Arial Narrow" w:hAnsi="Arial Narrow" w:cs="Arial"/>
          <w:sz w:val="24"/>
          <w:szCs w:val="24"/>
        </w:rPr>
      </w:pPr>
    </w:p>
    <w:p w14:paraId="4396F558" w14:textId="080F7266" w:rsidR="002138D7" w:rsidRDefault="00322574" w:rsidP="00322574">
      <w:pPr>
        <w:pStyle w:val="NoSpacing"/>
        <w:numPr>
          <w:ilvl w:val="0"/>
          <w:numId w:val="6"/>
        </w:numPr>
        <w:rPr>
          <w:rFonts w:ascii="Arial Narrow" w:hAnsi="Arial Narrow" w:cs="Arial"/>
          <w:sz w:val="24"/>
          <w:szCs w:val="24"/>
        </w:rPr>
      </w:pPr>
      <w:r>
        <w:rPr>
          <w:rFonts w:ascii="Arial Narrow" w:hAnsi="Arial Narrow" w:cs="Arial"/>
          <w:sz w:val="24"/>
          <w:szCs w:val="24"/>
        </w:rPr>
        <w:t>It was noted how professional the financials look and the hard work that has gone into rectifying the historic issues, eg. duplications, VAT and other adjustments.</w:t>
      </w:r>
    </w:p>
    <w:p w14:paraId="65713BE7" w14:textId="77777777" w:rsidR="00322574" w:rsidRDefault="00322574" w:rsidP="00322574">
      <w:pPr>
        <w:pStyle w:val="NoSpacing"/>
        <w:rPr>
          <w:rFonts w:ascii="Arial Narrow" w:hAnsi="Arial Narrow" w:cs="Arial"/>
          <w:sz w:val="24"/>
          <w:szCs w:val="24"/>
        </w:rPr>
      </w:pPr>
    </w:p>
    <w:p w14:paraId="4E82045E" w14:textId="24E6269E" w:rsidR="00322574" w:rsidRDefault="00322574" w:rsidP="00322574">
      <w:pPr>
        <w:pStyle w:val="NoSpacing"/>
        <w:ind w:left="720"/>
        <w:rPr>
          <w:rFonts w:ascii="Arial Narrow" w:hAnsi="Arial Narrow" w:cs="Arial"/>
          <w:sz w:val="24"/>
          <w:szCs w:val="24"/>
        </w:rPr>
      </w:pPr>
      <w:r>
        <w:rPr>
          <w:rFonts w:ascii="Arial Narrow" w:hAnsi="Arial Narrow" w:cs="Arial"/>
          <w:sz w:val="24"/>
          <w:szCs w:val="24"/>
        </w:rPr>
        <w:t>Going forward the EC would like to see the information presented in comparative views of predicted and actual spend</w:t>
      </w:r>
      <w:r w:rsidR="008321CB">
        <w:rPr>
          <w:rFonts w:ascii="Arial Narrow" w:hAnsi="Arial Narrow" w:cs="Arial"/>
          <w:sz w:val="24"/>
          <w:szCs w:val="24"/>
        </w:rPr>
        <w:t>.</w:t>
      </w:r>
    </w:p>
    <w:p w14:paraId="1DAB936A" w14:textId="77777777" w:rsidR="008321CB" w:rsidRDefault="008321CB" w:rsidP="00322574">
      <w:pPr>
        <w:pStyle w:val="NoSpacing"/>
        <w:ind w:left="720"/>
        <w:rPr>
          <w:rFonts w:ascii="Arial Narrow" w:hAnsi="Arial Narrow" w:cs="Arial"/>
          <w:sz w:val="24"/>
          <w:szCs w:val="24"/>
        </w:rPr>
      </w:pPr>
    </w:p>
    <w:p w14:paraId="5B2050FB" w14:textId="22A24801" w:rsidR="008321CB" w:rsidRDefault="008321CB" w:rsidP="00322574">
      <w:pPr>
        <w:pStyle w:val="NoSpacing"/>
        <w:ind w:left="720"/>
        <w:rPr>
          <w:rFonts w:ascii="Arial Narrow" w:hAnsi="Arial Narrow" w:cs="Arial"/>
          <w:sz w:val="24"/>
          <w:szCs w:val="24"/>
        </w:rPr>
      </w:pPr>
      <w:r>
        <w:rPr>
          <w:rFonts w:ascii="Arial Narrow" w:hAnsi="Arial Narrow" w:cs="Arial"/>
          <w:sz w:val="24"/>
          <w:szCs w:val="24"/>
        </w:rPr>
        <w:t>Some legacy issues persist, ie. Recording of consultancy fees, in expenses as opposed to HR</w:t>
      </w:r>
    </w:p>
    <w:p w14:paraId="37FDB5C5" w14:textId="77777777" w:rsidR="002138D7" w:rsidRDefault="002138D7" w:rsidP="002138D7">
      <w:pPr>
        <w:pStyle w:val="NoSpacing"/>
        <w:ind w:left="720"/>
        <w:rPr>
          <w:rFonts w:ascii="Arial Narrow" w:hAnsi="Arial Narrow" w:cs="Arial"/>
          <w:sz w:val="24"/>
          <w:szCs w:val="24"/>
        </w:rPr>
      </w:pPr>
    </w:p>
    <w:p w14:paraId="5B891EB9" w14:textId="47DCBC11" w:rsidR="00660C8B" w:rsidRPr="00162BA6" w:rsidRDefault="00162BA6" w:rsidP="00660C8B">
      <w:pPr>
        <w:pStyle w:val="NoSpacing"/>
        <w:numPr>
          <w:ilvl w:val="0"/>
          <w:numId w:val="6"/>
        </w:numPr>
        <w:rPr>
          <w:rFonts w:ascii="Arial Narrow" w:hAnsi="Arial Narrow"/>
          <w:sz w:val="24"/>
          <w:szCs w:val="24"/>
        </w:rPr>
      </w:pPr>
      <w:r>
        <w:rPr>
          <w:rFonts w:ascii="Arial Narrow" w:hAnsi="Arial Narrow" w:cs="Arial"/>
          <w:sz w:val="24"/>
          <w:szCs w:val="24"/>
        </w:rPr>
        <w:t xml:space="preserve">Richard Page noted that the version of the amendments to the GAPTC constitution he recommended, was not the version members were consulting. He therefore noted the exact working he had recommended, and </w:t>
      </w:r>
      <w:r w:rsidRPr="00637F1D">
        <w:rPr>
          <w:rFonts w:ascii="Arial Narrow" w:hAnsi="Arial Narrow" w:cs="Arial"/>
          <w:sz w:val="24"/>
          <w:szCs w:val="24"/>
          <w:u w:val="single"/>
        </w:rPr>
        <w:t>the agreed changes</w:t>
      </w:r>
      <w:r>
        <w:rPr>
          <w:rFonts w:ascii="Arial Narrow" w:hAnsi="Arial Narrow" w:cs="Arial"/>
          <w:sz w:val="24"/>
          <w:szCs w:val="24"/>
        </w:rPr>
        <w:t xml:space="preserve"> are as follows:</w:t>
      </w:r>
    </w:p>
    <w:p w14:paraId="78D4A8D6" w14:textId="77777777" w:rsidR="00162BA6" w:rsidRDefault="00162BA6" w:rsidP="00162BA6">
      <w:pPr>
        <w:pStyle w:val="NoSpacing"/>
        <w:rPr>
          <w:rFonts w:ascii="Arial Narrow" w:hAnsi="Arial Narrow" w:cs="Arial"/>
          <w:sz w:val="24"/>
          <w:szCs w:val="24"/>
        </w:rPr>
      </w:pPr>
    </w:p>
    <w:p w14:paraId="69937F6C" w14:textId="77777777" w:rsidR="00162BA6" w:rsidRPr="00162BA6" w:rsidRDefault="00162BA6" w:rsidP="00162BA6">
      <w:pPr>
        <w:pStyle w:val="NoSpacing"/>
        <w:rPr>
          <w:rFonts w:ascii="Arial Narrow" w:hAnsi="Arial Narrow"/>
          <w:sz w:val="24"/>
          <w:szCs w:val="24"/>
        </w:rPr>
      </w:pPr>
      <w:bookmarkStart w:id="0" w:name="_Hlk167267425"/>
      <w:r w:rsidRPr="00162BA6">
        <w:rPr>
          <w:rFonts w:ascii="Arial Narrow" w:hAnsi="Arial Narrow"/>
          <w:sz w:val="24"/>
          <w:szCs w:val="24"/>
        </w:rPr>
        <w:t>Insert a new paragraph 2(b): "Except with the express consent of the Association's Executive Committee, human resources and legal services provided by the Association shall only be available to Member Councils whose subscription payments are up to date and have been members of the Association for a minimum period of six calendar months."</w:t>
      </w:r>
    </w:p>
    <w:p w14:paraId="5A8C32D1" w14:textId="77777777" w:rsidR="00162BA6" w:rsidRPr="00162BA6" w:rsidRDefault="00162BA6" w:rsidP="00162BA6">
      <w:pPr>
        <w:pStyle w:val="NoSpacing"/>
        <w:rPr>
          <w:rFonts w:ascii="Arial Narrow" w:hAnsi="Arial Narrow"/>
          <w:sz w:val="24"/>
          <w:szCs w:val="24"/>
        </w:rPr>
      </w:pPr>
    </w:p>
    <w:p w14:paraId="4F865AEF" w14:textId="77777777" w:rsidR="00162BA6" w:rsidRPr="00162BA6" w:rsidRDefault="00162BA6" w:rsidP="00162BA6">
      <w:pPr>
        <w:pStyle w:val="NoSpacing"/>
        <w:rPr>
          <w:rFonts w:ascii="Arial Narrow" w:hAnsi="Arial Narrow"/>
          <w:sz w:val="24"/>
          <w:szCs w:val="24"/>
        </w:rPr>
      </w:pPr>
      <w:r w:rsidRPr="00162BA6">
        <w:rPr>
          <w:rFonts w:ascii="Arial Narrow" w:hAnsi="Arial Narrow"/>
          <w:sz w:val="24"/>
          <w:szCs w:val="24"/>
        </w:rPr>
        <w:t xml:space="preserve">Re-number the former 2(b) as paragraph 2(c) and delete the words: "following consultation at the AGM,". </w:t>
      </w:r>
    </w:p>
    <w:p w14:paraId="705B68F3" w14:textId="77777777" w:rsidR="00162BA6" w:rsidRPr="00162BA6" w:rsidRDefault="00162BA6" w:rsidP="00162BA6">
      <w:pPr>
        <w:pStyle w:val="NoSpacing"/>
        <w:rPr>
          <w:rFonts w:ascii="Arial Narrow" w:hAnsi="Arial Narrow"/>
          <w:sz w:val="24"/>
          <w:szCs w:val="24"/>
        </w:rPr>
      </w:pPr>
    </w:p>
    <w:p w14:paraId="7DD62237" w14:textId="77777777" w:rsidR="00162BA6" w:rsidRPr="00162BA6" w:rsidRDefault="00162BA6" w:rsidP="00162BA6">
      <w:pPr>
        <w:pStyle w:val="NoSpacing"/>
        <w:rPr>
          <w:rFonts w:ascii="Arial Narrow" w:hAnsi="Arial Narrow"/>
          <w:sz w:val="24"/>
          <w:szCs w:val="24"/>
        </w:rPr>
      </w:pPr>
      <w:r w:rsidRPr="00162BA6">
        <w:rPr>
          <w:rFonts w:ascii="Arial Narrow" w:hAnsi="Arial Narrow"/>
          <w:sz w:val="24"/>
          <w:szCs w:val="24"/>
        </w:rPr>
        <w:t xml:space="preserve">Amend paragraph 7(a)(iv) by adding the words "Save for the representative clerk" at the beginning of the paragraph.  </w:t>
      </w:r>
    </w:p>
    <w:p w14:paraId="1AEBA692" w14:textId="77777777" w:rsidR="00162BA6" w:rsidRPr="00162BA6" w:rsidRDefault="00162BA6" w:rsidP="00162BA6">
      <w:pPr>
        <w:pStyle w:val="NoSpacing"/>
        <w:rPr>
          <w:rFonts w:ascii="Arial Narrow" w:hAnsi="Arial Narrow"/>
          <w:sz w:val="24"/>
          <w:szCs w:val="24"/>
        </w:rPr>
      </w:pPr>
    </w:p>
    <w:p w14:paraId="5D61FBFD" w14:textId="77777777" w:rsidR="00162BA6" w:rsidRPr="00162BA6" w:rsidRDefault="00162BA6" w:rsidP="00162BA6">
      <w:pPr>
        <w:pStyle w:val="NoSpacing"/>
        <w:rPr>
          <w:rFonts w:ascii="Arial Narrow" w:hAnsi="Arial Narrow"/>
          <w:sz w:val="24"/>
          <w:szCs w:val="24"/>
        </w:rPr>
      </w:pPr>
      <w:r w:rsidRPr="00162BA6">
        <w:rPr>
          <w:rFonts w:ascii="Arial Narrow" w:hAnsi="Arial Narrow"/>
          <w:sz w:val="24"/>
          <w:szCs w:val="24"/>
        </w:rPr>
        <w:t xml:space="preserve">Delete the existing paragraph 7(a)(viii) and insert the following: "All members of the Executive Committee retire together every four years after the local government election cycle (commencing with the election cycle which began in May 2023) but shall be eligible for re-election."  </w:t>
      </w:r>
    </w:p>
    <w:p w14:paraId="130D07A8" w14:textId="77777777" w:rsidR="00162BA6" w:rsidRPr="00162BA6" w:rsidRDefault="00162BA6" w:rsidP="00162BA6">
      <w:pPr>
        <w:pStyle w:val="NoSpacing"/>
        <w:rPr>
          <w:rFonts w:ascii="Arial Narrow" w:hAnsi="Arial Narrow"/>
          <w:sz w:val="24"/>
          <w:szCs w:val="24"/>
        </w:rPr>
      </w:pPr>
    </w:p>
    <w:p w14:paraId="75EB7D56" w14:textId="77777777" w:rsidR="00162BA6" w:rsidRPr="00162BA6" w:rsidRDefault="00162BA6" w:rsidP="00162BA6">
      <w:pPr>
        <w:pStyle w:val="NoSpacing"/>
        <w:rPr>
          <w:rFonts w:ascii="Arial Narrow" w:hAnsi="Arial Narrow"/>
          <w:sz w:val="24"/>
          <w:szCs w:val="24"/>
        </w:rPr>
      </w:pPr>
      <w:r w:rsidRPr="00162BA6">
        <w:rPr>
          <w:rFonts w:ascii="Arial Narrow" w:hAnsi="Arial Narrow"/>
          <w:sz w:val="24"/>
          <w:szCs w:val="24"/>
        </w:rPr>
        <w:t>Amend paragraph 7(a)(ix) by changing the term "May elections" to "May local government elections".</w:t>
      </w:r>
    </w:p>
    <w:p w14:paraId="66344D1E" w14:textId="77777777" w:rsidR="00162BA6" w:rsidRPr="00162BA6" w:rsidRDefault="00162BA6" w:rsidP="00162BA6">
      <w:pPr>
        <w:pStyle w:val="NoSpacing"/>
        <w:rPr>
          <w:rFonts w:ascii="Arial Narrow" w:hAnsi="Arial Narrow"/>
          <w:sz w:val="24"/>
          <w:szCs w:val="24"/>
        </w:rPr>
      </w:pPr>
    </w:p>
    <w:p w14:paraId="60783D48" w14:textId="7F7F61EB" w:rsidR="00162BA6" w:rsidRDefault="00162BA6" w:rsidP="00162BA6">
      <w:pPr>
        <w:pStyle w:val="NoSpacing"/>
        <w:rPr>
          <w:rFonts w:ascii="Arial Narrow" w:hAnsi="Arial Narrow"/>
          <w:sz w:val="24"/>
          <w:szCs w:val="24"/>
        </w:rPr>
      </w:pPr>
      <w:r w:rsidRPr="00162BA6">
        <w:rPr>
          <w:rFonts w:ascii="Arial Narrow" w:hAnsi="Arial Narrow"/>
          <w:sz w:val="24"/>
          <w:szCs w:val="24"/>
        </w:rPr>
        <w:t>Throughout the constitution, change all mentions of "Chief Officer" to "Chief Executive Officer".</w:t>
      </w:r>
    </w:p>
    <w:bookmarkEnd w:id="0"/>
    <w:p w14:paraId="292BF491" w14:textId="77777777" w:rsidR="00660C8B" w:rsidRDefault="00660C8B" w:rsidP="00660C8B">
      <w:pPr>
        <w:pStyle w:val="NoSpacing"/>
        <w:ind w:left="720"/>
        <w:rPr>
          <w:rFonts w:ascii="Arial Narrow" w:hAnsi="Arial Narrow"/>
          <w:sz w:val="24"/>
          <w:szCs w:val="24"/>
        </w:rPr>
      </w:pPr>
    </w:p>
    <w:p w14:paraId="063599B9" w14:textId="7806C96D" w:rsidR="00660C8B" w:rsidRPr="00660C8B" w:rsidRDefault="00162BA6" w:rsidP="00162BA6">
      <w:pPr>
        <w:pStyle w:val="NoSpacing"/>
        <w:rPr>
          <w:rFonts w:ascii="Arial Narrow" w:hAnsi="Arial Narrow"/>
          <w:sz w:val="24"/>
          <w:szCs w:val="24"/>
        </w:rPr>
      </w:pPr>
      <w:r w:rsidRPr="00162BA6">
        <w:rPr>
          <w:rFonts w:ascii="Arial Narrow" w:hAnsi="Arial Narrow"/>
          <w:b/>
          <w:bCs/>
          <w:sz w:val="24"/>
          <w:szCs w:val="24"/>
        </w:rPr>
        <w:t>ACTION</w:t>
      </w:r>
      <w:r>
        <w:rPr>
          <w:rFonts w:ascii="Arial Narrow" w:hAnsi="Arial Narrow"/>
          <w:sz w:val="24"/>
          <w:szCs w:val="24"/>
        </w:rPr>
        <w:t>: Above amendments to be added to the AGM agenda</w:t>
      </w:r>
      <w:r w:rsidR="00637F1D">
        <w:rPr>
          <w:rFonts w:ascii="Arial Narrow" w:hAnsi="Arial Narrow"/>
          <w:sz w:val="24"/>
          <w:szCs w:val="24"/>
        </w:rPr>
        <w:t xml:space="preserve"> for member approval.</w:t>
      </w:r>
    </w:p>
    <w:p w14:paraId="20CEC1DF" w14:textId="77777777" w:rsidR="00660C8B" w:rsidRDefault="00660C8B" w:rsidP="00660C8B">
      <w:pPr>
        <w:pStyle w:val="NoSpacing"/>
        <w:rPr>
          <w:rFonts w:ascii="Arial Narrow" w:hAnsi="Arial Narrow"/>
          <w:sz w:val="24"/>
          <w:szCs w:val="24"/>
        </w:rPr>
      </w:pPr>
    </w:p>
    <w:p w14:paraId="3DB047D6" w14:textId="688B2107" w:rsidR="00660C8B" w:rsidRDefault="00A0233A" w:rsidP="00660C8B">
      <w:pPr>
        <w:pStyle w:val="NoSpacing"/>
        <w:numPr>
          <w:ilvl w:val="0"/>
          <w:numId w:val="6"/>
        </w:numPr>
        <w:rPr>
          <w:rFonts w:ascii="Arial Narrow" w:hAnsi="Arial Narrow"/>
          <w:sz w:val="24"/>
          <w:szCs w:val="24"/>
        </w:rPr>
      </w:pPr>
      <w:r>
        <w:rPr>
          <w:rFonts w:ascii="Arial Narrow" w:hAnsi="Arial Narrow"/>
          <w:sz w:val="24"/>
          <w:szCs w:val="24"/>
        </w:rPr>
        <w:t>Received Jim’s further report on hybrid meetings, noting the continued absence of how much the various options would cost, but the inclusion of the system requirements. It was noted that the EC should more clearly identify the purpose of investing in this equipment.</w:t>
      </w:r>
    </w:p>
    <w:p w14:paraId="709A3693" w14:textId="77777777" w:rsidR="00A0233A" w:rsidRDefault="00A0233A" w:rsidP="00A0233A">
      <w:pPr>
        <w:pStyle w:val="NoSpacing"/>
        <w:rPr>
          <w:rFonts w:ascii="Arial Narrow" w:hAnsi="Arial Narrow"/>
          <w:sz w:val="24"/>
          <w:szCs w:val="24"/>
        </w:rPr>
      </w:pPr>
    </w:p>
    <w:p w14:paraId="33816398" w14:textId="34B3DD1B" w:rsidR="00A0233A" w:rsidRDefault="00A0233A" w:rsidP="00A0233A">
      <w:pPr>
        <w:pStyle w:val="NoSpacing"/>
        <w:rPr>
          <w:rFonts w:ascii="Arial Narrow" w:hAnsi="Arial Narrow"/>
          <w:sz w:val="24"/>
          <w:szCs w:val="24"/>
        </w:rPr>
      </w:pPr>
      <w:r w:rsidRPr="00A0233A">
        <w:rPr>
          <w:rFonts w:ascii="Arial Narrow" w:hAnsi="Arial Narrow"/>
          <w:b/>
          <w:bCs/>
          <w:sz w:val="24"/>
          <w:szCs w:val="24"/>
        </w:rPr>
        <w:lastRenderedPageBreak/>
        <w:t>ACTION</w:t>
      </w:r>
      <w:r>
        <w:rPr>
          <w:rFonts w:ascii="Arial Narrow" w:hAnsi="Arial Narrow"/>
          <w:sz w:val="24"/>
          <w:szCs w:val="24"/>
        </w:rPr>
        <w:t>: KW to set up a meeting/walk through with Cloudy IT</w:t>
      </w:r>
    </w:p>
    <w:p w14:paraId="3BF233D5" w14:textId="77777777" w:rsidR="00660C8B" w:rsidRDefault="00660C8B" w:rsidP="00660C8B">
      <w:pPr>
        <w:pStyle w:val="NoSpacing"/>
        <w:ind w:left="360"/>
        <w:rPr>
          <w:rFonts w:ascii="Arial Narrow" w:hAnsi="Arial Narrow"/>
          <w:sz w:val="24"/>
          <w:szCs w:val="24"/>
        </w:rPr>
      </w:pPr>
    </w:p>
    <w:p w14:paraId="0D95CFF3" w14:textId="1B48D184" w:rsidR="00660C8B" w:rsidRDefault="00A0233A" w:rsidP="00660C8B">
      <w:pPr>
        <w:pStyle w:val="NoSpacing"/>
        <w:numPr>
          <w:ilvl w:val="0"/>
          <w:numId w:val="6"/>
        </w:numPr>
        <w:rPr>
          <w:rFonts w:ascii="Arial Narrow" w:hAnsi="Arial Narrow"/>
          <w:sz w:val="24"/>
          <w:szCs w:val="24"/>
        </w:rPr>
      </w:pPr>
      <w:r>
        <w:rPr>
          <w:rFonts w:ascii="Arial Narrow" w:hAnsi="Arial Narrow"/>
          <w:sz w:val="24"/>
          <w:szCs w:val="24"/>
        </w:rPr>
        <w:t xml:space="preserve">Liz provided an overview of the background to the Gloucestershire Market Towns Forum (GMTF) and the ‘Look n Learn’ events they have arranged in and outside the county where members are hosted by a council and projects and practices are shared. GMTF’s current relationship with GAPTC, is that GAPTC provides some administrative functions for GMTF. </w:t>
      </w:r>
    </w:p>
    <w:p w14:paraId="664EAE00" w14:textId="77777777" w:rsidR="00A0233A" w:rsidRDefault="00A0233A" w:rsidP="00A0233A">
      <w:pPr>
        <w:pStyle w:val="NoSpacing"/>
        <w:rPr>
          <w:rFonts w:ascii="Arial Narrow" w:hAnsi="Arial Narrow"/>
          <w:sz w:val="24"/>
          <w:szCs w:val="24"/>
        </w:rPr>
      </w:pPr>
    </w:p>
    <w:p w14:paraId="1707B1B7" w14:textId="3D447385" w:rsidR="00A0233A" w:rsidRDefault="00A0233A" w:rsidP="00A0233A">
      <w:pPr>
        <w:pStyle w:val="NoSpacing"/>
        <w:ind w:left="720"/>
        <w:rPr>
          <w:rFonts w:ascii="Arial Narrow" w:hAnsi="Arial Narrow"/>
          <w:sz w:val="24"/>
          <w:szCs w:val="24"/>
        </w:rPr>
      </w:pPr>
      <w:r>
        <w:rPr>
          <w:rFonts w:ascii="Arial Narrow" w:hAnsi="Arial Narrow"/>
          <w:sz w:val="24"/>
          <w:szCs w:val="24"/>
        </w:rPr>
        <w:t>It was noted that GMTF has not help an AGM and does not have enough directors to vote on the future of the forum. Options of continuing as is, or merging the forum with GAPTC were discussed. A merge seems a ‘natural fit’ and having the resources of GAPTC available to the GMTF members was generally accepted as a good idea.</w:t>
      </w:r>
      <w:r w:rsidR="008676F4">
        <w:rPr>
          <w:rFonts w:ascii="Arial Narrow" w:hAnsi="Arial Narrow"/>
          <w:sz w:val="24"/>
          <w:szCs w:val="24"/>
        </w:rPr>
        <w:t xml:space="preserve"> CEO noted that a merge could realign the objectives and inject new vigour into the forum. The forum members’ subscription to the Rural Services Network was noted.</w:t>
      </w:r>
    </w:p>
    <w:p w14:paraId="60C63539" w14:textId="77777777" w:rsidR="00A0233A" w:rsidRDefault="00A0233A" w:rsidP="00A0233A">
      <w:pPr>
        <w:pStyle w:val="NoSpacing"/>
        <w:ind w:left="720"/>
        <w:rPr>
          <w:rFonts w:ascii="Arial Narrow" w:hAnsi="Arial Narrow"/>
          <w:sz w:val="24"/>
          <w:szCs w:val="24"/>
        </w:rPr>
      </w:pPr>
    </w:p>
    <w:p w14:paraId="7E6AF065" w14:textId="2B69F815" w:rsidR="00A0233A" w:rsidRDefault="00A0233A" w:rsidP="00A0233A">
      <w:pPr>
        <w:pStyle w:val="NoSpacing"/>
        <w:ind w:left="720"/>
        <w:rPr>
          <w:rFonts w:ascii="Arial Narrow" w:hAnsi="Arial Narrow"/>
          <w:sz w:val="24"/>
          <w:szCs w:val="24"/>
        </w:rPr>
      </w:pPr>
      <w:r>
        <w:rPr>
          <w:rFonts w:ascii="Arial Narrow" w:hAnsi="Arial Narrow"/>
          <w:sz w:val="24"/>
          <w:szCs w:val="24"/>
        </w:rPr>
        <w:t>Timelines are tight, as if the forum is dormant beyond June 2024 it will be struck from the companies register</w:t>
      </w:r>
    </w:p>
    <w:p w14:paraId="32FDD602" w14:textId="77777777" w:rsidR="00660C8B" w:rsidRDefault="00660C8B" w:rsidP="00660C8B">
      <w:pPr>
        <w:pStyle w:val="NoSpacing"/>
        <w:ind w:left="720"/>
        <w:rPr>
          <w:rFonts w:ascii="Arial Narrow" w:hAnsi="Arial Narrow"/>
          <w:sz w:val="24"/>
          <w:szCs w:val="24"/>
        </w:rPr>
      </w:pPr>
    </w:p>
    <w:p w14:paraId="4EDC1171" w14:textId="45887BB2" w:rsidR="00660C8B" w:rsidRDefault="008676F4" w:rsidP="00660C8B">
      <w:pPr>
        <w:pStyle w:val="NoSpacing"/>
        <w:rPr>
          <w:rFonts w:ascii="Arial Narrow" w:hAnsi="Arial Narrow"/>
          <w:sz w:val="24"/>
          <w:szCs w:val="24"/>
        </w:rPr>
      </w:pPr>
      <w:r>
        <w:rPr>
          <w:rFonts w:ascii="Arial Narrow" w:hAnsi="Arial Narrow"/>
          <w:b/>
          <w:bCs/>
          <w:sz w:val="24"/>
          <w:szCs w:val="24"/>
        </w:rPr>
        <w:t>ACTION:</w:t>
      </w:r>
      <w:r>
        <w:rPr>
          <w:rFonts w:ascii="Arial Narrow" w:hAnsi="Arial Narrow"/>
          <w:sz w:val="24"/>
          <w:szCs w:val="24"/>
        </w:rPr>
        <w:t xml:space="preserve"> Liz to provide KW with updated members’ list as per her telephonic discussions with members. KW to call a members’ meeting.</w:t>
      </w:r>
    </w:p>
    <w:p w14:paraId="77D5B655" w14:textId="77777777" w:rsidR="008676F4" w:rsidRDefault="008676F4" w:rsidP="00660C8B">
      <w:pPr>
        <w:pStyle w:val="NoSpacing"/>
        <w:rPr>
          <w:rFonts w:ascii="Arial Narrow" w:hAnsi="Arial Narrow"/>
          <w:sz w:val="24"/>
          <w:szCs w:val="24"/>
        </w:rPr>
      </w:pPr>
    </w:p>
    <w:p w14:paraId="6BE9BA3C" w14:textId="53371D9C" w:rsidR="008676F4" w:rsidRDefault="008676F4" w:rsidP="008676F4">
      <w:pPr>
        <w:pStyle w:val="NoSpacing"/>
        <w:numPr>
          <w:ilvl w:val="0"/>
          <w:numId w:val="6"/>
        </w:numPr>
        <w:rPr>
          <w:rFonts w:ascii="Arial Narrow" w:hAnsi="Arial Narrow"/>
          <w:sz w:val="24"/>
          <w:szCs w:val="24"/>
        </w:rPr>
      </w:pPr>
      <w:r>
        <w:rPr>
          <w:rFonts w:ascii="Arial Narrow" w:hAnsi="Arial Narrow"/>
          <w:sz w:val="24"/>
          <w:szCs w:val="24"/>
        </w:rPr>
        <w:t>GAPTC’s relationship with GRCC was discussed and it was noted that GRCC has a more politicised perspective, where GAPTC is a-political. Alan requested a ‘steer’ from members on the objectives regarding a meeting between himself and the GRCC Chair. It was agreed that it should take the form of an exploratory meeting to better understand the roles of each organisation in supporting local councils.</w:t>
      </w:r>
    </w:p>
    <w:p w14:paraId="052C20E2" w14:textId="77777777" w:rsidR="008676F4" w:rsidRDefault="008676F4" w:rsidP="008676F4">
      <w:pPr>
        <w:pStyle w:val="NoSpacing"/>
        <w:rPr>
          <w:rFonts w:ascii="Arial Narrow" w:hAnsi="Arial Narrow"/>
          <w:sz w:val="24"/>
          <w:szCs w:val="24"/>
        </w:rPr>
      </w:pPr>
    </w:p>
    <w:p w14:paraId="659FA60B" w14:textId="152870E1" w:rsidR="008676F4" w:rsidRDefault="008676F4" w:rsidP="008676F4">
      <w:pPr>
        <w:pStyle w:val="NoSpacing"/>
        <w:numPr>
          <w:ilvl w:val="0"/>
          <w:numId w:val="6"/>
        </w:numPr>
        <w:rPr>
          <w:rFonts w:ascii="Arial Narrow" w:hAnsi="Arial Narrow"/>
          <w:sz w:val="24"/>
          <w:szCs w:val="24"/>
        </w:rPr>
      </w:pPr>
      <w:r>
        <w:rPr>
          <w:rFonts w:ascii="Arial Narrow" w:hAnsi="Arial Narrow"/>
          <w:sz w:val="24"/>
          <w:szCs w:val="24"/>
        </w:rPr>
        <w:t>Alan proposed a separate Zoom meeting to discuss the motions that have been proposed for the upcoming AGM. It was agreed that proposing councils should be notified in advance that they must secure and proposer and seconder before the AGM. It was noted that the number of motions represented a healthy organisational membership.</w:t>
      </w:r>
    </w:p>
    <w:p w14:paraId="17004A9F" w14:textId="77777777" w:rsidR="008676F4" w:rsidRDefault="008676F4" w:rsidP="008676F4">
      <w:pPr>
        <w:pStyle w:val="ListParagraph"/>
        <w:rPr>
          <w:rFonts w:ascii="Arial Narrow" w:hAnsi="Arial Narrow"/>
          <w:sz w:val="24"/>
          <w:szCs w:val="24"/>
        </w:rPr>
      </w:pPr>
    </w:p>
    <w:p w14:paraId="6A854DA3" w14:textId="71E73A3E" w:rsidR="008676F4" w:rsidRDefault="008676F4" w:rsidP="008676F4">
      <w:pPr>
        <w:pStyle w:val="NoSpacing"/>
        <w:rPr>
          <w:rFonts w:ascii="Arial Narrow" w:hAnsi="Arial Narrow"/>
          <w:sz w:val="24"/>
          <w:szCs w:val="24"/>
        </w:rPr>
      </w:pPr>
      <w:r w:rsidRPr="008676F4">
        <w:rPr>
          <w:rFonts w:ascii="Arial Narrow" w:hAnsi="Arial Narrow"/>
          <w:b/>
          <w:bCs/>
          <w:sz w:val="24"/>
          <w:szCs w:val="24"/>
        </w:rPr>
        <w:t>ACTION</w:t>
      </w:r>
      <w:r>
        <w:rPr>
          <w:rFonts w:ascii="Arial Narrow" w:hAnsi="Arial Narrow"/>
          <w:sz w:val="24"/>
          <w:szCs w:val="24"/>
        </w:rPr>
        <w:t>: members to consider motions before the next meeting and suggest how many motions should be considered at the AGM.</w:t>
      </w:r>
    </w:p>
    <w:p w14:paraId="2C7F332D" w14:textId="77777777" w:rsidR="008676F4" w:rsidRDefault="008676F4" w:rsidP="008676F4">
      <w:pPr>
        <w:pStyle w:val="NoSpacing"/>
        <w:rPr>
          <w:rFonts w:ascii="Arial Narrow" w:hAnsi="Arial Narrow"/>
          <w:sz w:val="24"/>
          <w:szCs w:val="24"/>
        </w:rPr>
      </w:pPr>
    </w:p>
    <w:p w14:paraId="3E81EF09" w14:textId="5C871364" w:rsidR="008676F4" w:rsidRPr="008676F4" w:rsidRDefault="008676F4" w:rsidP="008676F4">
      <w:pPr>
        <w:pStyle w:val="NoSpacing"/>
        <w:rPr>
          <w:rFonts w:ascii="Arial Narrow" w:hAnsi="Arial Narrow"/>
          <w:sz w:val="24"/>
          <w:szCs w:val="24"/>
        </w:rPr>
      </w:pPr>
      <w:r>
        <w:rPr>
          <w:rFonts w:ascii="Arial Narrow" w:hAnsi="Arial Narrow"/>
          <w:sz w:val="24"/>
          <w:szCs w:val="24"/>
        </w:rPr>
        <w:t>The meeting was now no longer quorate, so all other business was deferred.</w:t>
      </w:r>
    </w:p>
    <w:p w14:paraId="7C79026D" w14:textId="77777777" w:rsidR="00D8387C" w:rsidRDefault="00D8387C" w:rsidP="00D8387C">
      <w:pPr>
        <w:pStyle w:val="NoSpacing"/>
        <w:ind w:left="720"/>
        <w:rPr>
          <w:rFonts w:ascii="Arial Narrow" w:hAnsi="Arial Narrow"/>
          <w:sz w:val="24"/>
          <w:szCs w:val="24"/>
        </w:rPr>
      </w:pPr>
    </w:p>
    <w:p w14:paraId="2604C903" w14:textId="1BD9DCE7" w:rsidR="00FB030D" w:rsidRPr="00A53C2C" w:rsidRDefault="00FB030D" w:rsidP="00FB030D">
      <w:pPr>
        <w:pStyle w:val="NoSpacing"/>
        <w:rPr>
          <w:rFonts w:ascii="Arial Narrow" w:hAnsi="Arial Narrow"/>
          <w:b/>
          <w:bCs/>
          <w:color w:val="FF0000"/>
          <w:sz w:val="24"/>
          <w:szCs w:val="24"/>
        </w:rPr>
      </w:pPr>
      <w:r w:rsidRPr="00A53C2C">
        <w:rPr>
          <w:rFonts w:ascii="Arial Narrow" w:hAnsi="Arial Narrow"/>
          <w:b/>
          <w:bCs/>
          <w:color w:val="FF0000"/>
          <w:sz w:val="24"/>
          <w:szCs w:val="24"/>
        </w:rPr>
        <w:t xml:space="preserve">Date for next Executive Meeting: </w:t>
      </w:r>
      <w:r w:rsidR="008321CB">
        <w:rPr>
          <w:rFonts w:ascii="Arial Narrow" w:hAnsi="Arial Narrow"/>
          <w:b/>
          <w:bCs/>
          <w:color w:val="FF0000"/>
          <w:sz w:val="24"/>
          <w:szCs w:val="24"/>
        </w:rPr>
        <w:t>Thursday 30</w:t>
      </w:r>
      <w:r w:rsidR="00660C8B">
        <w:rPr>
          <w:rFonts w:ascii="Arial Narrow" w:hAnsi="Arial Narrow"/>
          <w:b/>
          <w:bCs/>
          <w:color w:val="FF0000"/>
          <w:sz w:val="24"/>
          <w:szCs w:val="24"/>
        </w:rPr>
        <w:t xml:space="preserve"> May</w:t>
      </w:r>
      <w:r w:rsidR="00AF489E" w:rsidRPr="00A53C2C">
        <w:rPr>
          <w:rFonts w:ascii="Arial Narrow" w:hAnsi="Arial Narrow"/>
          <w:b/>
          <w:bCs/>
          <w:color w:val="FF0000"/>
          <w:sz w:val="24"/>
          <w:szCs w:val="24"/>
        </w:rPr>
        <w:t xml:space="preserve"> 2024</w:t>
      </w:r>
      <w:r w:rsidRPr="00A53C2C">
        <w:rPr>
          <w:rFonts w:ascii="Arial Narrow" w:hAnsi="Arial Narrow"/>
          <w:b/>
          <w:bCs/>
          <w:color w:val="FF0000"/>
          <w:sz w:val="24"/>
          <w:szCs w:val="24"/>
        </w:rPr>
        <w:t xml:space="preserve"> </w:t>
      </w:r>
      <w:r w:rsidR="00660C8B">
        <w:rPr>
          <w:rFonts w:ascii="Arial Narrow" w:hAnsi="Arial Narrow"/>
          <w:b/>
          <w:bCs/>
          <w:color w:val="FF0000"/>
          <w:sz w:val="24"/>
          <w:szCs w:val="24"/>
        </w:rPr>
        <w:t xml:space="preserve">at </w:t>
      </w:r>
      <w:r w:rsidR="008321CB">
        <w:rPr>
          <w:rFonts w:ascii="Arial Narrow" w:hAnsi="Arial Narrow"/>
          <w:b/>
          <w:bCs/>
          <w:color w:val="FF0000"/>
          <w:sz w:val="24"/>
          <w:szCs w:val="24"/>
        </w:rPr>
        <w:t>6pm, online</w:t>
      </w:r>
    </w:p>
    <w:sectPr w:rsidR="00FB030D" w:rsidRPr="00A53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5891"/>
    <w:multiLevelType w:val="hybridMultilevel"/>
    <w:tmpl w:val="D94CB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E61F66"/>
    <w:multiLevelType w:val="hybridMultilevel"/>
    <w:tmpl w:val="1F42684A"/>
    <w:lvl w:ilvl="0" w:tplc="E1DC776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B5AA8"/>
    <w:multiLevelType w:val="hybridMultilevel"/>
    <w:tmpl w:val="3986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EF6121"/>
    <w:multiLevelType w:val="hybridMultilevel"/>
    <w:tmpl w:val="F2CE6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1A7564"/>
    <w:multiLevelType w:val="hybridMultilevel"/>
    <w:tmpl w:val="E7B6B85A"/>
    <w:lvl w:ilvl="0" w:tplc="08C2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A7234B"/>
    <w:multiLevelType w:val="hybridMultilevel"/>
    <w:tmpl w:val="3CB08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101889">
    <w:abstractNumId w:val="5"/>
  </w:num>
  <w:num w:numId="2" w16cid:durableId="1967005757">
    <w:abstractNumId w:val="4"/>
  </w:num>
  <w:num w:numId="3" w16cid:durableId="1110125914">
    <w:abstractNumId w:val="2"/>
  </w:num>
  <w:num w:numId="4" w16cid:durableId="1721394640">
    <w:abstractNumId w:val="3"/>
  </w:num>
  <w:num w:numId="5" w16cid:durableId="55856693">
    <w:abstractNumId w:val="0"/>
  </w:num>
  <w:num w:numId="6" w16cid:durableId="62104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E0"/>
    <w:rsid w:val="00003EE6"/>
    <w:rsid w:val="0010608E"/>
    <w:rsid w:val="001063B2"/>
    <w:rsid w:val="001126AB"/>
    <w:rsid w:val="00162BA6"/>
    <w:rsid w:val="002138D7"/>
    <w:rsid w:val="002665D8"/>
    <w:rsid w:val="002C68B8"/>
    <w:rsid w:val="00322574"/>
    <w:rsid w:val="0038790B"/>
    <w:rsid w:val="003C77A8"/>
    <w:rsid w:val="003D66E9"/>
    <w:rsid w:val="003E38F5"/>
    <w:rsid w:val="004132EA"/>
    <w:rsid w:val="004D7E0D"/>
    <w:rsid w:val="004E198C"/>
    <w:rsid w:val="005837CE"/>
    <w:rsid w:val="005A01E5"/>
    <w:rsid w:val="005A2CCF"/>
    <w:rsid w:val="005A4989"/>
    <w:rsid w:val="005B02F0"/>
    <w:rsid w:val="005E7210"/>
    <w:rsid w:val="00637F1D"/>
    <w:rsid w:val="00660C8B"/>
    <w:rsid w:val="00664142"/>
    <w:rsid w:val="006850E8"/>
    <w:rsid w:val="0072209D"/>
    <w:rsid w:val="00771A92"/>
    <w:rsid w:val="007B06E9"/>
    <w:rsid w:val="008028A3"/>
    <w:rsid w:val="008321CB"/>
    <w:rsid w:val="0084181C"/>
    <w:rsid w:val="00844B3D"/>
    <w:rsid w:val="008564E0"/>
    <w:rsid w:val="008676F4"/>
    <w:rsid w:val="00873DCA"/>
    <w:rsid w:val="008C56EF"/>
    <w:rsid w:val="0096109E"/>
    <w:rsid w:val="009745B1"/>
    <w:rsid w:val="00A0233A"/>
    <w:rsid w:val="00A53C2C"/>
    <w:rsid w:val="00AF489E"/>
    <w:rsid w:val="00C40743"/>
    <w:rsid w:val="00C656BE"/>
    <w:rsid w:val="00C955F5"/>
    <w:rsid w:val="00D8387C"/>
    <w:rsid w:val="00DB34A7"/>
    <w:rsid w:val="00DC38C8"/>
    <w:rsid w:val="00E02ABE"/>
    <w:rsid w:val="00E230EE"/>
    <w:rsid w:val="00E9380C"/>
    <w:rsid w:val="00EF5E57"/>
    <w:rsid w:val="00F220BD"/>
    <w:rsid w:val="00F54F0A"/>
    <w:rsid w:val="00F837D5"/>
    <w:rsid w:val="00FB030D"/>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C6B5"/>
  <w15:chartTrackingRefBased/>
  <w15:docId w15:val="{7B5F1395-8309-456B-A7D4-D17D8FA4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3B2"/>
    <w:pPr>
      <w:spacing w:after="0" w:line="240" w:lineRule="auto"/>
    </w:pPr>
    <w:rPr>
      <w:kern w:val="0"/>
      <w14:ligatures w14:val="none"/>
    </w:rPr>
  </w:style>
  <w:style w:type="paragraph" w:styleId="ListParagraph">
    <w:name w:val="List Paragraph"/>
    <w:basedOn w:val="Normal"/>
    <w:uiPriority w:val="34"/>
    <w:qFormat/>
    <w:rsid w:val="004E198C"/>
    <w:pPr>
      <w:ind w:left="720"/>
      <w:contextualSpacing/>
    </w:pPr>
  </w:style>
  <w:style w:type="character" w:styleId="Hyperlink">
    <w:name w:val="Hyperlink"/>
    <w:basedOn w:val="DefaultParagraphFont"/>
    <w:uiPriority w:val="99"/>
    <w:unhideWhenUsed/>
    <w:rsid w:val="001126AB"/>
    <w:rPr>
      <w:color w:val="0563C1" w:themeColor="hyperlink"/>
      <w:u w:val="single"/>
    </w:rPr>
  </w:style>
  <w:style w:type="character" w:styleId="UnresolvedMention">
    <w:name w:val="Unresolved Mention"/>
    <w:basedOn w:val="DefaultParagraphFont"/>
    <w:uiPriority w:val="99"/>
    <w:semiHidden/>
    <w:unhideWhenUsed/>
    <w:rsid w:val="00112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Cocks GAPTC</dc:creator>
  <cp:keywords/>
  <dc:description/>
  <cp:lastModifiedBy>Kerrin Wilkinson GAPTC</cp:lastModifiedBy>
  <cp:revision>3</cp:revision>
  <dcterms:created xsi:type="dcterms:W3CDTF">2024-05-22T07:58:00Z</dcterms:created>
  <dcterms:modified xsi:type="dcterms:W3CDTF">2024-05-22T09:17:00Z</dcterms:modified>
</cp:coreProperties>
</file>